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72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A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5A72" w:rsidRPr="0038332C" w:rsidRDefault="00DB5A72" w:rsidP="007C0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 xml:space="preserve">                               КЕМЕРОВСКАЯ ОБЛАСТЬ-КУЗБАСС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D442A">
        <w:rPr>
          <w:rFonts w:ascii="Times New Roman" w:hAnsi="Times New Roman" w:cs="Times New Roman"/>
          <w:sz w:val="28"/>
          <w:szCs w:val="28"/>
        </w:rPr>
        <w:t>шестьдесят</w:t>
      </w:r>
      <w:proofErr w:type="gramEnd"/>
      <w:r w:rsidR="00ED442A">
        <w:rPr>
          <w:rFonts w:ascii="Times New Roman" w:hAnsi="Times New Roman" w:cs="Times New Roman"/>
          <w:sz w:val="28"/>
          <w:szCs w:val="28"/>
        </w:rPr>
        <w:t xml:space="preserve"> девятое</w:t>
      </w:r>
      <w:r w:rsidRPr="0038332C">
        <w:rPr>
          <w:rFonts w:ascii="Times New Roman" w:hAnsi="Times New Roman" w:cs="Times New Roman"/>
          <w:sz w:val="28"/>
          <w:szCs w:val="28"/>
        </w:rPr>
        <w:t xml:space="preserve"> заседание)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DB5A72" w:rsidRPr="0038332C" w:rsidTr="00DB5A72">
        <w:tc>
          <w:tcPr>
            <w:tcW w:w="431" w:type="dxa"/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43654B" w:rsidRDefault="00DB5A72" w:rsidP="00574886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2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4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24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654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A242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748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420" w:type="dxa"/>
            <w:vAlign w:val="bottom"/>
          </w:tcPr>
          <w:p w:rsidR="00DB5A72" w:rsidRPr="0038332C" w:rsidRDefault="00DB5A72" w:rsidP="007C03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DB5A72" w:rsidP="00ED44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D39F3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</w:tr>
    </w:tbl>
    <w:p w:rsidR="00DB5A72" w:rsidRPr="0038332C" w:rsidRDefault="00DB5A72" w:rsidP="007C03FC">
      <w:pPr>
        <w:spacing w:after="0"/>
        <w:rPr>
          <w:rFonts w:ascii="Times New Roman" w:hAnsi="Times New Roman" w:cs="Times New Roman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38332C">
        <w:rPr>
          <w:rFonts w:ascii="Times New Roman" w:hAnsi="Times New Roman" w:cs="Times New Roman"/>
        </w:rPr>
        <w:t>пгт</w:t>
      </w:r>
      <w:proofErr w:type="spellEnd"/>
      <w:r w:rsidRPr="0038332C">
        <w:rPr>
          <w:rFonts w:ascii="Times New Roman" w:hAnsi="Times New Roman" w:cs="Times New Roman"/>
        </w:rPr>
        <w:t>. Верх-Чебула</w:t>
      </w:r>
    </w:p>
    <w:p w:rsidR="00DB5A72" w:rsidRDefault="00DB5A72" w:rsidP="007C03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3654B" w:rsidRDefault="00935D30" w:rsidP="0043654B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6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назначении публичных слушаний по проекту решения Совета народных депутатов </w:t>
      </w:r>
      <w:r w:rsidR="0076165B" w:rsidRPr="00436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Чебулинского </w:t>
      </w:r>
      <w:r w:rsidRPr="00436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округа</w:t>
      </w:r>
      <w:r w:rsidR="00436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D39F3" w:rsidRDefault="00935D30" w:rsidP="00F007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43654B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="00F007CA">
        <w:rPr>
          <w:rFonts w:ascii="Times New Roman" w:hAnsi="Times New Roman" w:cs="Times New Roman"/>
          <w:b/>
          <w:sz w:val="28"/>
          <w:szCs w:val="28"/>
        </w:rPr>
        <w:t>исполнении  бюджета</w:t>
      </w:r>
      <w:proofErr w:type="gramEnd"/>
      <w:r w:rsidR="00F007CA">
        <w:rPr>
          <w:rFonts w:ascii="Times New Roman" w:hAnsi="Times New Roman" w:cs="Times New Roman"/>
          <w:b/>
          <w:sz w:val="28"/>
          <w:szCs w:val="28"/>
        </w:rPr>
        <w:t xml:space="preserve"> Чебулинского </w:t>
      </w:r>
    </w:p>
    <w:p w:rsidR="005D2F7F" w:rsidRPr="00F007CA" w:rsidRDefault="0043654B" w:rsidP="00BD39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54B">
        <w:rPr>
          <w:rFonts w:ascii="Times New Roman" w:hAnsi="Times New Roman" w:cs="Times New Roman"/>
          <w:b/>
          <w:sz w:val="28"/>
          <w:szCs w:val="28"/>
        </w:rPr>
        <w:t>муниципального округа за 202</w:t>
      </w:r>
      <w:r w:rsidR="00ED442A">
        <w:rPr>
          <w:rFonts w:ascii="Times New Roman" w:hAnsi="Times New Roman" w:cs="Times New Roman"/>
          <w:b/>
          <w:sz w:val="28"/>
          <w:szCs w:val="28"/>
        </w:rPr>
        <w:t>3</w:t>
      </w:r>
      <w:r w:rsidRPr="0043654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D2F7F" w:rsidRPr="00436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44142" w:rsidRDefault="00935D30" w:rsidP="00644142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решением Совета народных депутатов </w:t>
      </w:r>
      <w:r w:rsid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A116F1" w:rsidRPr="00A116F1">
        <w:rPr>
          <w:rFonts w:ascii="Times New Roman" w:eastAsia="Times New Roman" w:hAnsi="Times New Roman" w:cs="Times New Roman"/>
          <w:sz w:val="28"/>
          <w:szCs w:val="28"/>
        </w:rPr>
        <w:t>от 25</w:t>
      </w:r>
      <w:r w:rsidRPr="00A116F1">
        <w:rPr>
          <w:rFonts w:ascii="Times New Roman" w:eastAsia="Times New Roman" w:hAnsi="Times New Roman" w:cs="Times New Roman"/>
          <w:sz w:val="28"/>
          <w:szCs w:val="28"/>
        </w:rPr>
        <w:t>.12.2019 № 1</w:t>
      </w:r>
      <w:r w:rsidR="00A116F1" w:rsidRPr="00A116F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16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 порядке организации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проведения публичных слушаний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Чебулинского</w:t>
      </w:r>
      <w:r w:rsidR="0076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967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народных депутатов </w:t>
      </w:r>
      <w:r w:rsid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="00DB5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DB5A72" w:rsidRPr="00644142" w:rsidRDefault="00DB5A72" w:rsidP="00644142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35D30" w:rsidRPr="00DB5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DB5A72" w:rsidRPr="001644E4" w:rsidRDefault="00DB5A72" w:rsidP="007C03F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1. Назначить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публичные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слушания</w:t>
      </w:r>
      <w:proofErr w:type="gramEnd"/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по проекту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654B" w:rsidRPr="0043654B">
        <w:rPr>
          <w:rFonts w:ascii="Times New Roman" w:eastAsia="Times New Roman" w:hAnsi="Times New Roman" w:cs="Times New Roman"/>
          <w:sz w:val="28"/>
          <w:szCs w:val="28"/>
        </w:rPr>
        <w:t>Об исполнении бюджета Чебулинского муниципального округа за 202</w:t>
      </w:r>
      <w:r w:rsidR="00ED442A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» согласно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6F1" w:rsidRPr="000623A0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6F1" w:rsidRPr="00062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42A" w:rsidRPr="00B7285B">
        <w:rPr>
          <w:rFonts w:ascii="Times New Roman" w:eastAsia="Times New Roman" w:hAnsi="Times New Roman" w:cs="Times New Roman"/>
          <w:sz w:val="28"/>
          <w:szCs w:val="28"/>
          <w:u w:val="single"/>
        </w:rPr>
        <w:t>на 22.05.2024.</w:t>
      </w:r>
      <w:r w:rsidR="00ED442A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42A" w:rsidRPr="001644E4">
        <w:rPr>
          <w:rFonts w:ascii="Times New Roman" w:eastAsia="Times New Roman" w:hAnsi="Times New Roman" w:cs="Times New Roman"/>
          <w:sz w:val="28"/>
          <w:szCs w:val="28"/>
        </w:rPr>
        <w:t>Мес</w:t>
      </w:r>
      <w:r w:rsidR="00ED442A">
        <w:rPr>
          <w:rFonts w:ascii="Times New Roman" w:eastAsia="Times New Roman" w:hAnsi="Times New Roman" w:cs="Times New Roman"/>
          <w:sz w:val="28"/>
          <w:szCs w:val="28"/>
        </w:rPr>
        <w:t xml:space="preserve">то проведения – актовый зал в </w:t>
      </w:r>
      <w:proofErr w:type="gramStart"/>
      <w:r w:rsidR="00ED442A">
        <w:rPr>
          <w:rFonts w:ascii="Times New Roman" w:eastAsia="Times New Roman" w:hAnsi="Times New Roman" w:cs="Times New Roman"/>
          <w:sz w:val="28"/>
          <w:szCs w:val="28"/>
        </w:rPr>
        <w:t>здании  администрации</w:t>
      </w:r>
      <w:proofErr w:type="gramEnd"/>
      <w:r w:rsidR="00ED442A">
        <w:rPr>
          <w:rFonts w:ascii="Times New Roman" w:eastAsia="Times New Roman" w:hAnsi="Times New Roman" w:cs="Times New Roman"/>
          <w:sz w:val="28"/>
          <w:szCs w:val="28"/>
        </w:rPr>
        <w:t xml:space="preserve">  Чебулинского  муниципального  округа (</w:t>
      </w:r>
      <w:proofErr w:type="spellStart"/>
      <w:r w:rsidR="00ED442A">
        <w:rPr>
          <w:rFonts w:ascii="Times New Roman" w:eastAsia="Times New Roman" w:hAnsi="Times New Roman" w:cs="Times New Roman"/>
          <w:sz w:val="28"/>
          <w:szCs w:val="28"/>
        </w:rPr>
        <w:t>пгт.Верх-Чебула</w:t>
      </w:r>
      <w:proofErr w:type="spellEnd"/>
      <w:r w:rsidR="00ED44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442A" w:rsidRPr="001644E4">
        <w:rPr>
          <w:rFonts w:ascii="Times New Roman" w:eastAsia="Times New Roman" w:hAnsi="Times New Roman" w:cs="Times New Roman"/>
          <w:sz w:val="28"/>
          <w:szCs w:val="28"/>
        </w:rPr>
        <w:t>ул. Мира, 16</w:t>
      </w:r>
      <w:r w:rsidR="00ED4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D442A" w:rsidRPr="001644E4">
        <w:rPr>
          <w:rFonts w:ascii="Times New Roman" w:eastAsia="Times New Roman" w:hAnsi="Times New Roman" w:cs="Times New Roman"/>
          <w:sz w:val="28"/>
          <w:szCs w:val="28"/>
        </w:rPr>
        <w:t>время проведения –</w:t>
      </w:r>
      <w:r w:rsidR="00ED442A">
        <w:rPr>
          <w:rFonts w:ascii="Times New Roman" w:eastAsia="Times New Roman" w:hAnsi="Times New Roman" w:cs="Times New Roman"/>
          <w:sz w:val="28"/>
          <w:szCs w:val="28"/>
        </w:rPr>
        <w:t xml:space="preserve"> 11.00</w:t>
      </w:r>
      <w:r w:rsidR="00ED442A" w:rsidRPr="001644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442A" w:rsidRPr="001644E4">
        <w:rPr>
          <w:rFonts w:ascii="Times New Roman" w:eastAsia="Times New Roman" w:hAnsi="Times New Roman" w:cs="Times New Roman"/>
          <w:sz w:val="28"/>
          <w:szCs w:val="28"/>
        </w:rPr>
        <w:br/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proofErr w:type="gramEnd"/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слушаний,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обсуждений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учету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проекту решения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народных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муниципального округа «</w:t>
      </w:r>
      <w:r w:rsidR="0043654B" w:rsidRPr="0043654B">
        <w:rPr>
          <w:rFonts w:ascii="Times New Roman" w:eastAsia="Times New Roman" w:hAnsi="Times New Roman" w:cs="Times New Roman"/>
          <w:sz w:val="28"/>
          <w:szCs w:val="28"/>
        </w:rPr>
        <w:t>Об исполнении бюджета Чебулинского муниципального округа за 202</w:t>
      </w:r>
      <w:r w:rsidR="00ED442A">
        <w:rPr>
          <w:rFonts w:ascii="Times New Roman" w:eastAsia="Times New Roman" w:hAnsi="Times New Roman" w:cs="Times New Roman"/>
          <w:sz w:val="28"/>
          <w:szCs w:val="28"/>
        </w:rPr>
        <w:t>3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>в следующем составе:</w:t>
      </w:r>
    </w:p>
    <w:p w:rsidR="007C03FC" w:rsidRDefault="007C03FC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Председатель комиссии:</w:t>
      </w:r>
    </w:p>
    <w:p w:rsidR="007C03FC" w:rsidRDefault="002919F4" w:rsidP="00644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Мягкова Анна Дмитриевна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редседателя</w:t>
      </w:r>
      <w:r w:rsidR="007C03FC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Чебулинского муниципального округа;</w:t>
      </w:r>
    </w:p>
    <w:p w:rsidR="007C03FC" w:rsidRDefault="007C03FC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Секретарь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:rsidR="00265B0D" w:rsidRPr="00644142" w:rsidRDefault="00644142" w:rsidP="00644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Александровна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Комитета Совета народных депутатов Чебулинского муниципального округа </w:t>
      </w:r>
      <w:r w:rsidRPr="00644142">
        <w:rPr>
          <w:rFonts w:ascii="Times New Roman" w:hAnsi="Times New Roman" w:cs="Times New Roman"/>
          <w:sz w:val="28"/>
          <w:szCs w:val="28"/>
        </w:rPr>
        <w:t>по бюджету</w:t>
      </w:r>
      <w:r>
        <w:rPr>
          <w:rFonts w:ascii="Times New Roman" w:hAnsi="Times New Roman" w:cs="Times New Roman"/>
          <w:sz w:val="28"/>
          <w:szCs w:val="28"/>
        </w:rPr>
        <w:t>, налогам и финансовой политике;</w:t>
      </w:r>
    </w:p>
    <w:p w:rsidR="00265B0D" w:rsidRDefault="00265B0D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Члены комиссии:</w:t>
      </w:r>
    </w:p>
    <w:p w:rsidR="0076165B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44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Леер Ольга Николаевна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округа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 по финансам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19F4" w:rsidRDefault="00644142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9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>Рыбникова Е.М. – начальник юридического отдела администрации Чебулинского муниципального округа;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Баранова Ирина Валентиновна – начальник отдела по работе с территориями и населением администрации Чебулинского муниципального округа;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44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Малаховская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Евгеньевна – заведующая сектором по работе с обращениями граждан;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4142">
        <w:rPr>
          <w:rFonts w:ascii="Times New Roman" w:eastAsia="Times New Roman" w:hAnsi="Times New Roman" w:cs="Times New Roman"/>
          <w:sz w:val="28"/>
          <w:szCs w:val="28"/>
        </w:rPr>
        <w:t>Кучинский</w:t>
      </w:r>
      <w:proofErr w:type="spellEnd"/>
      <w:r w:rsidR="00644142">
        <w:rPr>
          <w:rFonts w:ascii="Times New Roman" w:eastAsia="Times New Roman" w:hAnsi="Times New Roman" w:cs="Times New Roman"/>
          <w:sz w:val="28"/>
          <w:szCs w:val="28"/>
        </w:rPr>
        <w:t xml:space="preserve"> Анатолий Григорьевич – председатель Комитета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политике;</w:t>
      </w:r>
      <w:r w:rsidR="00644142" w:rsidRPr="007C03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623A0" w:rsidRPr="000623A0" w:rsidRDefault="00265B0D" w:rsidP="0006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4E4" w:rsidRPr="007C03F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644E4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3. Предложения по проекту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муниципального округа «</w:t>
      </w:r>
      <w:r w:rsidR="0043654B" w:rsidRPr="0043654B">
        <w:rPr>
          <w:rFonts w:ascii="Times New Roman" w:eastAsia="Times New Roman" w:hAnsi="Times New Roman" w:cs="Times New Roman"/>
          <w:sz w:val="28"/>
          <w:szCs w:val="28"/>
        </w:rPr>
        <w:t>Об исполнении бюджета Чебулинского муниципального округа за 202</w:t>
      </w:r>
      <w:r w:rsidR="00ED442A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согласно приложению № 1,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а также извещения жителей округа о желании принять участие в публичных слушаниях, общественных обсуждениях и выступить на них, следует направлять в письменном виде в комиссию по организации и проведению публичных слушаний, общественных обсуждений по </w:t>
      </w:r>
      <w:proofErr w:type="gram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 w:rsidR="000623A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ул.</w:t>
      </w:r>
      <w:proofErr w:type="gramEnd"/>
      <w:r w:rsidR="00044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Мира, 16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, , </w:t>
      </w:r>
      <w:proofErr w:type="spell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4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Верх-Чебула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Чебулинский район, 652270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>, 3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3A0" w:rsidRPr="000623A0">
        <w:rPr>
          <w:rFonts w:ascii="Times New Roman" w:eastAsia="Times New Roman" w:hAnsi="Times New Roman" w:cs="Times New Roman"/>
          <w:sz w:val="28"/>
          <w:szCs w:val="28"/>
        </w:rPr>
        <w:t>этаж, помещение актового зала</w:t>
      </w:r>
      <w:r w:rsidR="000623A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до 10.00 часов </w:t>
      </w:r>
      <w:r w:rsidR="000623A0" w:rsidRPr="000623A0">
        <w:rPr>
          <w:rFonts w:ascii="Times New Roman" w:eastAsia="Times New Roman" w:hAnsi="Times New Roman" w:cs="Times New Roman"/>
          <w:sz w:val="28"/>
          <w:szCs w:val="28"/>
        </w:rPr>
        <w:t>2</w:t>
      </w:r>
      <w:r w:rsidR="00ED44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23A0" w:rsidRPr="000623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654B">
        <w:rPr>
          <w:rFonts w:ascii="Times New Roman" w:eastAsia="Times New Roman" w:hAnsi="Times New Roman" w:cs="Times New Roman"/>
          <w:sz w:val="28"/>
          <w:szCs w:val="28"/>
        </w:rPr>
        <w:t>05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D442A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лефон для консультаций 8 (384 44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623A0" w:rsidRPr="000623A0">
        <w:rPr>
          <w:rFonts w:ascii="Times New Roman" w:eastAsia="Times New Roman" w:hAnsi="Times New Roman" w:cs="Times New Roman"/>
          <w:sz w:val="28"/>
          <w:szCs w:val="28"/>
        </w:rPr>
        <w:t>6-10-96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;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 xml:space="preserve"> 2-10-22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br/>
      </w:r>
      <w:r w:rsidR="00062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623A0"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>4. Опубликовать настоящее решение в газете «</w:t>
      </w:r>
      <w:proofErr w:type="spellStart"/>
      <w:r w:rsidR="000623A0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Чебулинская</w:t>
      </w:r>
      <w:proofErr w:type="spellEnd"/>
      <w:r w:rsidR="00062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газета»</w:t>
      </w:r>
      <w:r w:rsidR="000623A0"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623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623A0"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23A0" w:rsidRDefault="000623A0" w:rsidP="00062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477FF">
        <w:rPr>
          <w:rFonts w:ascii="Times New Roman" w:hAnsi="Times New Roman" w:cs="Times New Roman"/>
          <w:sz w:val="28"/>
          <w:szCs w:val="28"/>
        </w:rPr>
        <w:t xml:space="preserve">Обнародовать 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8477FF">
        <w:rPr>
          <w:rFonts w:ascii="Times New Roman" w:hAnsi="Times New Roman" w:cs="Times New Roman"/>
          <w:sz w:val="28"/>
          <w:szCs w:val="28"/>
        </w:rPr>
        <w:t xml:space="preserve"> на стенде, расположенном в здании администрации Чебулинского муниципального округа по адресу </w:t>
      </w:r>
      <w:proofErr w:type="spellStart"/>
      <w:r w:rsidRPr="008477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477FF">
        <w:rPr>
          <w:rFonts w:ascii="Times New Roman" w:hAnsi="Times New Roman" w:cs="Times New Roman"/>
          <w:sz w:val="28"/>
          <w:szCs w:val="28"/>
        </w:rPr>
        <w:t>. Верх-Чебула, ул.Мира,16.</w:t>
      </w:r>
    </w:p>
    <w:p w:rsidR="000623A0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Р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азместить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3E1C" w:rsidRDefault="000623A0" w:rsidP="006441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B2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1B2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исполнением настоящего решения возложить на председателя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1B2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Кузьмину И.С.</w:t>
      </w:r>
    </w:p>
    <w:p w:rsidR="00644142" w:rsidRPr="00644142" w:rsidRDefault="00644142" w:rsidP="006441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E1C" w:rsidRDefault="00935D3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E4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br/>
      </w:r>
      <w:r w:rsidR="00B93E1C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044A6A" w:rsidRDefault="00B93E1C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Чеб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>улинского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 xml:space="preserve">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Кузьмина </w:t>
      </w:r>
    </w:p>
    <w:p w:rsidR="00A359E2" w:rsidRPr="00A359E2" w:rsidRDefault="00A359E2" w:rsidP="00A359E2">
      <w:pPr>
        <w:ind w:right="6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9E2">
        <w:rPr>
          <w:rFonts w:ascii="Times New Roman" w:hAnsi="Times New Roman" w:cs="Times New Roman"/>
          <w:sz w:val="28"/>
          <w:szCs w:val="28"/>
        </w:rPr>
        <w:t xml:space="preserve"> Глав</w:t>
      </w:r>
      <w:r w:rsidR="0043654B">
        <w:rPr>
          <w:rFonts w:ascii="Times New Roman" w:hAnsi="Times New Roman" w:cs="Times New Roman"/>
          <w:sz w:val="28"/>
          <w:szCs w:val="28"/>
        </w:rPr>
        <w:t>а</w:t>
      </w:r>
    </w:p>
    <w:p w:rsidR="00044A6A" w:rsidRPr="00A359E2" w:rsidRDefault="00A359E2" w:rsidP="00A359E2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9E2"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3654B">
        <w:rPr>
          <w:rFonts w:ascii="Times New Roman" w:hAnsi="Times New Roman" w:cs="Times New Roman"/>
          <w:sz w:val="28"/>
          <w:szCs w:val="28"/>
        </w:rPr>
        <w:t xml:space="preserve">  </w:t>
      </w:r>
      <w:r w:rsidRPr="00A359E2">
        <w:rPr>
          <w:rFonts w:ascii="Times New Roman" w:hAnsi="Times New Roman" w:cs="Times New Roman"/>
          <w:sz w:val="28"/>
          <w:szCs w:val="28"/>
        </w:rPr>
        <w:t xml:space="preserve"> </w:t>
      </w:r>
      <w:r w:rsidR="0043654B">
        <w:rPr>
          <w:rFonts w:ascii="Times New Roman" w:hAnsi="Times New Roman" w:cs="Times New Roman"/>
          <w:sz w:val="28"/>
          <w:szCs w:val="28"/>
        </w:rPr>
        <w:t>Н.А. Воронина</w:t>
      </w:r>
    </w:p>
    <w:p w:rsidR="00F43D74" w:rsidRDefault="00044A6A" w:rsidP="00F43D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A359E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43D7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44A6A">
        <w:rPr>
          <w:rFonts w:ascii="Times New Roman" w:hAnsi="Times New Roman" w:cs="Times New Roman"/>
          <w:b/>
          <w:noProof/>
          <w:sz w:val="24"/>
        </w:rPr>
        <w:t xml:space="preserve"> </w:t>
      </w:r>
      <w:r w:rsidR="00F43D74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F43D74" w:rsidRDefault="00F43D74" w:rsidP="00F43D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решению Совета народных</w:t>
      </w:r>
    </w:p>
    <w:p w:rsidR="00F43D74" w:rsidRDefault="00F43D74" w:rsidP="00F43D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Чебулинского</w:t>
      </w:r>
    </w:p>
    <w:p w:rsidR="00F43D74" w:rsidRDefault="00F43D74" w:rsidP="00F43D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округа </w:t>
      </w:r>
    </w:p>
    <w:p w:rsidR="00F43D74" w:rsidRPr="00ED442A" w:rsidRDefault="00F43D74" w:rsidP="00ED442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442A" w:rsidRPr="00ED442A" w:rsidRDefault="00ED442A" w:rsidP="00ED442A">
      <w:pPr>
        <w:tabs>
          <w:tab w:val="center" w:pos="4535"/>
          <w:tab w:val="left" w:pos="730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42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85825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442A" w:rsidRPr="00ED442A" w:rsidRDefault="00ED442A" w:rsidP="00ED442A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42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D442A" w:rsidRPr="00ED442A" w:rsidRDefault="00ED442A" w:rsidP="00ED442A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42A">
        <w:rPr>
          <w:rFonts w:ascii="Times New Roman" w:hAnsi="Times New Roman" w:cs="Times New Roman"/>
          <w:b/>
          <w:sz w:val="28"/>
          <w:szCs w:val="28"/>
        </w:rPr>
        <w:t>КЕМЕРОВСКАЯ ОБЛАСТЬ - КУЗБАСС</w:t>
      </w:r>
    </w:p>
    <w:p w:rsidR="00ED442A" w:rsidRPr="00ED442A" w:rsidRDefault="00ED442A" w:rsidP="00ED442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42A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ED442A" w:rsidRPr="00ED442A" w:rsidRDefault="00ED442A" w:rsidP="00ED442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42A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ED442A" w:rsidRPr="00ED442A" w:rsidRDefault="00ED442A" w:rsidP="00ED442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42A">
        <w:rPr>
          <w:rFonts w:ascii="Times New Roman" w:hAnsi="Times New Roman" w:cs="Times New Roman"/>
          <w:b/>
          <w:bCs/>
          <w:sz w:val="28"/>
          <w:szCs w:val="28"/>
        </w:rPr>
        <w:t>ЧЕБУЛИНСКОГО МУНИЦИПАЛЬНОГО ОКРУГА</w:t>
      </w:r>
    </w:p>
    <w:p w:rsidR="00ED442A" w:rsidRPr="00ED442A" w:rsidRDefault="00ED442A" w:rsidP="00ED442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442A">
        <w:rPr>
          <w:rFonts w:ascii="Times New Roman" w:hAnsi="Times New Roman" w:cs="Times New Roman"/>
          <w:b/>
          <w:sz w:val="28"/>
          <w:szCs w:val="28"/>
        </w:rPr>
        <w:t>первого</w:t>
      </w:r>
      <w:proofErr w:type="gramEnd"/>
      <w:r w:rsidRPr="00ED442A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D442A" w:rsidRPr="00ED442A" w:rsidRDefault="00ED442A" w:rsidP="00ED442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442A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ED442A">
        <w:rPr>
          <w:rFonts w:ascii="Times New Roman" w:hAnsi="Times New Roman" w:cs="Times New Roman"/>
          <w:bCs/>
          <w:sz w:val="28"/>
          <w:szCs w:val="28"/>
        </w:rPr>
        <w:t>заседание</w:t>
      </w:r>
      <w:proofErr w:type="gramEnd"/>
      <w:r w:rsidRPr="00ED442A">
        <w:rPr>
          <w:rFonts w:ascii="Times New Roman" w:hAnsi="Times New Roman" w:cs="Times New Roman"/>
          <w:bCs/>
          <w:sz w:val="28"/>
          <w:szCs w:val="28"/>
        </w:rPr>
        <w:t>)</w:t>
      </w:r>
    </w:p>
    <w:p w:rsidR="00ED442A" w:rsidRPr="00ED442A" w:rsidRDefault="00ED442A" w:rsidP="00ED442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42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442A" w:rsidRPr="00ED442A" w:rsidRDefault="00ED442A" w:rsidP="00ED442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ED442A" w:rsidRPr="00ED442A" w:rsidTr="00A71B06">
        <w:tc>
          <w:tcPr>
            <w:tcW w:w="431" w:type="dxa"/>
            <w:vAlign w:val="bottom"/>
          </w:tcPr>
          <w:p w:rsidR="00ED442A" w:rsidRPr="00ED442A" w:rsidRDefault="00ED442A" w:rsidP="00ED442A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442A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D442A" w:rsidRPr="00ED442A" w:rsidRDefault="00ED442A" w:rsidP="00ED442A">
            <w:pPr>
              <w:ind w:left="1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ED442A" w:rsidRPr="00ED442A" w:rsidRDefault="00ED442A" w:rsidP="00ED44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4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ED442A" w:rsidRPr="00ED442A" w:rsidRDefault="00ED442A" w:rsidP="00ED44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42A" w:rsidRPr="00ED442A" w:rsidRDefault="00ED442A" w:rsidP="00ED442A">
      <w:pPr>
        <w:contextualSpacing/>
        <w:rPr>
          <w:rFonts w:ascii="Times New Roman" w:hAnsi="Times New Roman" w:cs="Times New Roman"/>
          <w:sz w:val="28"/>
          <w:szCs w:val="28"/>
        </w:rPr>
      </w:pPr>
      <w:r w:rsidRPr="00ED442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ED4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442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End"/>
      <w:r w:rsidRPr="00ED442A">
        <w:rPr>
          <w:rFonts w:ascii="Times New Roman" w:hAnsi="Times New Roman" w:cs="Times New Roman"/>
          <w:sz w:val="28"/>
          <w:szCs w:val="28"/>
        </w:rPr>
        <w:t>. Верх-Чебула</w:t>
      </w:r>
    </w:p>
    <w:p w:rsidR="00ED442A" w:rsidRPr="00ED442A" w:rsidRDefault="00ED442A" w:rsidP="00ED442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D442A" w:rsidRPr="00ED442A" w:rsidRDefault="00ED442A" w:rsidP="00ED442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968" w:type="dxa"/>
        <w:tblLayout w:type="fixed"/>
        <w:tblLook w:val="0000" w:firstRow="0" w:lastRow="0" w:firstColumn="0" w:lastColumn="0" w:noHBand="0" w:noVBand="0"/>
      </w:tblPr>
      <w:tblGrid>
        <w:gridCol w:w="5484"/>
      </w:tblGrid>
      <w:tr w:rsidR="00ED442A" w:rsidRPr="00ED442A" w:rsidTr="00A71B06">
        <w:tc>
          <w:tcPr>
            <w:tcW w:w="5484" w:type="dxa"/>
          </w:tcPr>
          <w:p w:rsidR="00ED442A" w:rsidRPr="00ED442A" w:rsidRDefault="00ED442A" w:rsidP="00ED44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proofErr w:type="gramStart"/>
            <w:r w:rsidRPr="00ED442A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исполнении  бюджета</w:t>
            </w:r>
            <w:proofErr w:type="gramEnd"/>
            <w:r w:rsidRPr="00ED4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Чебулинского</w:t>
            </w:r>
          </w:p>
          <w:p w:rsidR="00ED442A" w:rsidRPr="00ED442A" w:rsidRDefault="00ED442A" w:rsidP="00ED44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442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  <w:r w:rsidRPr="00ED4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 за 2023 год</w:t>
            </w:r>
          </w:p>
        </w:tc>
      </w:tr>
    </w:tbl>
    <w:p w:rsidR="00ED442A" w:rsidRPr="00ED442A" w:rsidRDefault="00ED442A" w:rsidP="00ED442A">
      <w:pPr>
        <w:pStyle w:val="2"/>
        <w:spacing w:after="0" w:line="240" w:lineRule="auto"/>
        <w:ind w:left="0"/>
        <w:contextualSpacing/>
        <w:jc w:val="both"/>
        <w:rPr>
          <w:szCs w:val="28"/>
        </w:rPr>
      </w:pP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  <w:r w:rsidRPr="00ED442A">
        <w:rPr>
          <w:szCs w:val="28"/>
        </w:rPr>
        <w:t xml:space="preserve">Рассмотрев представленные документы Финансового управления Чебулинского муниципального округа об исполнении бюджета округа за 2023 год, в соответствии со статьей 264.6 Бюджетного кодекса Российской Федерации, статьей 13 Положения «О бюджетном процессе в Чебулинском муниципальном округе», </w:t>
      </w:r>
      <w:proofErr w:type="spellStart"/>
      <w:r w:rsidRPr="00ED442A">
        <w:rPr>
          <w:szCs w:val="28"/>
        </w:rPr>
        <w:t>п.п</w:t>
      </w:r>
      <w:proofErr w:type="spellEnd"/>
      <w:r w:rsidRPr="00ED442A">
        <w:rPr>
          <w:szCs w:val="28"/>
        </w:rPr>
        <w:t>. 2 п. 1 статьи 26 Устава Чебулинского муниципального округа, Совет народных депутатов Чебулинского муниципального округа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b/>
          <w:szCs w:val="28"/>
        </w:rPr>
      </w:pPr>
      <w:r w:rsidRPr="00ED442A">
        <w:rPr>
          <w:b/>
          <w:szCs w:val="28"/>
        </w:rPr>
        <w:t>РЕШИЛ: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  <w:r w:rsidRPr="00ED442A">
        <w:rPr>
          <w:szCs w:val="28"/>
        </w:rPr>
        <w:t>1. Утвердить годовой отчет об исполнении бюджета Чебулинского муниципального округа за 2023 год с общим объемом доходов бюджета округа в сумме 1 240 619 933,</w:t>
      </w:r>
      <w:proofErr w:type="gramStart"/>
      <w:r w:rsidRPr="00ED442A">
        <w:rPr>
          <w:szCs w:val="28"/>
        </w:rPr>
        <w:t>62  рублей</w:t>
      </w:r>
      <w:proofErr w:type="gramEnd"/>
      <w:r w:rsidRPr="00ED442A">
        <w:rPr>
          <w:szCs w:val="28"/>
        </w:rPr>
        <w:t>, общим объемом расходов бюджета округа в сумме 1 258 340 611,38  рублей, дефицит  бюджета округа в сумме 17 720 677,76  рублей.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  <w:r w:rsidRPr="00ED442A">
        <w:rPr>
          <w:szCs w:val="28"/>
        </w:rPr>
        <w:lastRenderedPageBreak/>
        <w:t>2. Утвердить показатели доходов бюджета Чебулинского муниципального округа за 2023 год по кодам классификации доходов бюджетов согласно приложению № 1 к настоящему решению.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  <w:r w:rsidRPr="00ED442A">
        <w:rPr>
          <w:szCs w:val="28"/>
        </w:rPr>
        <w:t>3. Утвердить показатели расходов бюджета Чебулинского муниципального округа за 2023 год по целевым статьям (муниципальным программам и непрограммным направлениям деятельности), группам и подгруппам видов классификации расходов бюджетов согласно приложению № 2 к настоящему решению.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  <w:r w:rsidRPr="00ED442A">
        <w:rPr>
          <w:szCs w:val="28"/>
        </w:rPr>
        <w:t>4. Утвердить показатели расходов бюджета Чебулинского муниципального округа за 2023 год по ведомственной структуре расходов бюджета округа согласно приложению № 3 к настоящему решению.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  <w:r w:rsidRPr="00ED442A">
        <w:rPr>
          <w:szCs w:val="28"/>
        </w:rPr>
        <w:t>5. Утвердить показатели расходов бюджета Чебулинского муниципального округа за 2023 год по разделам, подразделам классификации расходов бюджетов согласно приложению № 4 к настоящему решению.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  <w:r w:rsidRPr="00ED442A">
        <w:rPr>
          <w:szCs w:val="28"/>
        </w:rPr>
        <w:t>6. Утвердить показатели источников финансирования дефицита бюджета Чебулинского муниципального округа за 2023 год по кодам классификации источников финансирования дефицитов бюджетов согласно приложению № 5 к настоящему решению.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  <w:r w:rsidRPr="00ED442A">
        <w:rPr>
          <w:szCs w:val="28"/>
        </w:rPr>
        <w:t>7. Опубликовать настоящее решение в газете «</w:t>
      </w:r>
      <w:proofErr w:type="spellStart"/>
      <w:r w:rsidRPr="00ED442A">
        <w:rPr>
          <w:szCs w:val="28"/>
        </w:rPr>
        <w:t>Чебулинская</w:t>
      </w:r>
      <w:proofErr w:type="spellEnd"/>
      <w:r w:rsidRPr="00ED442A">
        <w:rPr>
          <w:szCs w:val="28"/>
        </w:rPr>
        <w:t xml:space="preserve"> газета».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  <w:r w:rsidRPr="00ED442A">
        <w:rPr>
          <w:szCs w:val="28"/>
        </w:rPr>
        <w:t>8. Настоящее решение вступает в силу в день, следующий за днем его официального опубликования.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  <w:r w:rsidRPr="00ED442A">
        <w:rPr>
          <w:szCs w:val="28"/>
        </w:rPr>
        <w:t>9. Контроль за исполнением настоящего решения возложить на комитет Совета народных депутатов Чебулинского муниципального округа по бюджету, налогам и финансовой политике (</w:t>
      </w:r>
      <w:proofErr w:type="spellStart"/>
      <w:r w:rsidRPr="00ED442A">
        <w:rPr>
          <w:szCs w:val="28"/>
        </w:rPr>
        <w:t>Кирияк</w:t>
      </w:r>
      <w:proofErr w:type="spellEnd"/>
      <w:r w:rsidRPr="00ED442A">
        <w:rPr>
          <w:szCs w:val="28"/>
        </w:rPr>
        <w:t xml:space="preserve"> Л.А.).</w:t>
      </w:r>
    </w:p>
    <w:p w:rsidR="00ED442A" w:rsidRPr="00ED442A" w:rsidRDefault="00ED442A" w:rsidP="00ED442A">
      <w:pPr>
        <w:pStyle w:val="a8"/>
        <w:ind w:left="567"/>
        <w:contextualSpacing/>
        <w:rPr>
          <w:szCs w:val="28"/>
        </w:rPr>
      </w:pPr>
    </w:p>
    <w:p w:rsidR="00ED442A" w:rsidRPr="00ED442A" w:rsidRDefault="00ED442A" w:rsidP="00ED442A">
      <w:pPr>
        <w:pStyle w:val="a8"/>
        <w:ind w:left="567"/>
        <w:contextualSpacing/>
        <w:rPr>
          <w:szCs w:val="28"/>
        </w:rPr>
      </w:pPr>
    </w:p>
    <w:p w:rsidR="00ED442A" w:rsidRPr="00ED442A" w:rsidRDefault="00ED442A" w:rsidP="00ED442A">
      <w:pPr>
        <w:pStyle w:val="a8"/>
        <w:ind w:left="567"/>
        <w:contextualSpacing/>
        <w:rPr>
          <w:szCs w:val="28"/>
        </w:rPr>
      </w:pPr>
    </w:p>
    <w:p w:rsidR="00ED442A" w:rsidRPr="00ED442A" w:rsidRDefault="00ED442A" w:rsidP="00ED44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42A" w:rsidRPr="00ED442A" w:rsidRDefault="00ED442A" w:rsidP="00ED442A">
      <w:pPr>
        <w:pStyle w:val="a8"/>
        <w:ind w:firstLine="0"/>
        <w:contextualSpacing/>
        <w:rPr>
          <w:szCs w:val="28"/>
        </w:rPr>
      </w:pPr>
      <w:r w:rsidRPr="00ED442A">
        <w:rPr>
          <w:szCs w:val="28"/>
        </w:rPr>
        <w:t>Председатель Совета народных депутатов</w:t>
      </w:r>
    </w:p>
    <w:p w:rsidR="00ED442A" w:rsidRPr="00ED442A" w:rsidRDefault="00ED442A" w:rsidP="00ED442A">
      <w:pPr>
        <w:pStyle w:val="a8"/>
        <w:ind w:firstLine="0"/>
        <w:contextualSpacing/>
        <w:rPr>
          <w:szCs w:val="28"/>
        </w:rPr>
      </w:pPr>
      <w:r w:rsidRPr="00ED442A">
        <w:rPr>
          <w:szCs w:val="28"/>
        </w:rPr>
        <w:t xml:space="preserve">Чебулинского муниципального округа                                И.С. Кузьмина </w:t>
      </w:r>
    </w:p>
    <w:p w:rsidR="00ED442A" w:rsidRPr="00ED442A" w:rsidRDefault="00ED442A" w:rsidP="00ED44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42A" w:rsidRPr="00ED442A" w:rsidRDefault="00ED442A" w:rsidP="00ED44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42A">
        <w:rPr>
          <w:rFonts w:ascii="Times New Roman" w:hAnsi="Times New Roman" w:cs="Times New Roman"/>
          <w:sz w:val="28"/>
          <w:szCs w:val="28"/>
        </w:rPr>
        <w:t xml:space="preserve">Глава Чебулинского </w:t>
      </w:r>
    </w:p>
    <w:p w:rsidR="00ED442A" w:rsidRPr="00ED442A" w:rsidRDefault="00ED442A" w:rsidP="00ED44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42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D442A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        Н.А. Воронина</w:t>
      </w:r>
    </w:p>
    <w:p w:rsidR="00ED442A" w:rsidRDefault="00ED442A" w:rsidP="00ED442A">
      <w:pPr>
        <w:pStyle w:val="a8"/>
        <w:rPr>
          <w:sz w:val="20"/>
        </w:rPr>
      </w:pPr>
    </w:p>
    <w:p w:rsidR="00ED442A" w:rsidRPr="003F25CB" w:rsidRDefault="00ED442A" w:rsidP="00ED442A">
      <w:pPr>
        <w:jc w:val="both"/>
        <w:rPr>
          <w:szCs w:val="28"/>
        </w:rPr>
      </w:pPr>
    </w:p>
    <w:p w:rsidR="00ED442A" w:rsidRPr="003F25CB" w:rsidRDefault="00ED442A" w:rsidP="00ED44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D442A" w:rsidRPr="003F25CB" w:rsidRDefault="00ED442A" w:rsidP="00ED442A">
      <w:pPr>
        <w:ind w:firstLine="567"/>
        <w:jc w:val="both"/>
        <w:rPr>
          <w:b/>
          <w:szCs w:val="28"/>
        </w:rPr>
      </w:pPr>
    </w:p>
    <w:p w:rsidR="00F43D74" w:rsidRDefault="00F43D74" w:rsidP="00F43D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43D74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D30"/>
    <w:rsid w:val="000338C0"/>
    <w:rsid w:val="00044A6A"/>
    <w:rsid w:val="000623A0"/>
    <w:rsid w:val="0008365D"/>
    <w:rsid w:val="00092430"/>
    <w:rsid w:val="001408A4"/>
    <w:rsid w:val="001644E4"/>
    <w:rsid w:val="00265B0D"/>
    <w:rsid w:val="002919F4"/>
    <w:rsid w:val="0043654B"/>
    <w:rsid w:val="004C3EBB"/>
    <w:rsid w:val="00574886"/>
    <w:rsid w:val="00585EA8"/>
    <w:rsid w:val="005D2F7F"/>
    <w:rsid w:val="00600A3F"/>
    <w:rsid w:val="00644142"/>
    <w:rsid w:val="0076165B"/>
    <w:rsid w:val="007C03FC"/>
    <w:rsid w:val="00826220"/>
    <w:rsid w:val="00844DA1"/>
    <w:rsid w:val="00880CC8"/>
    <w:rsid w:val="00935D30"/>
    <w:rsid w:val="00967F89"/>
    <w:rsid w:val="00986D4B"/>
    <w:rsid w:val="00A116F1"/>
    <w:rsid w:val="00A359E2"/>
    <w:rsid w:val="00A94F74"/>
    <w:rsid w:val="00AF22CF"/>
    <w:rsid w:val="00B93E1C"/>
    <w:rsid w:val="00BD39F3"/>
    <w:rsid w:val="00C01CDE"/>
    <w:rsid w:val="00CB0863"/>
    <w:rsid w:val="00CD3320"/>
    <w:rsid w:val="00D86161"/>
    <w:rsid w:val="00DA242F"/>
    <w:rsid w:val="00DB5A72"/>
    <w:rsid w:val="00E34FAD"/>
    <w:rsid w:val="00E84AA9"/>
    <w:rsid w:val="00ED442A"/>
    <w:rsid w:val="00EF47B4"/>
    <w:rsid w:val="00F007CA"/>
    <w:rsid w:val="00F0160A"/>
    <w:rsid w:val="00F43D74"/>
    <w:rsid w:val="00F5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B4CA3-26A1-483D-837F-CB8C8B5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Normal Indent"/>
    <w:basedOn w:val="a"/>
    <w:rsid w:val="00044A6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44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Page">
    <w:name w:val="ConsPlusTitlePage"/>
    <w:rsid w:val="00044A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Body Text Indent"/>
    <w:basedOn w:val="a"/>
    <w:link w:val="a9"/>
    <w:rsid w:val="004365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3654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43654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365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CCD0-F513-4546-B77B-5C143366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37</cp:revision>
  <cp:lastPrinted>2024-04-27T02:28:00Z</cp:lastPrinted>
  <dcterms:created xsi:type="dcterms:W3CDTF">2021-05-12T03:39:00Z</dcterms:created>
  <dcterms:modified xsi:type="dcterms:W3CDTF">2024-04-27T02:31:00Z</dcterms:modified>
</cp:coreProperties>
</file>